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D16D46" w:rsidRDefault="00E752B4" w:rsidP="003B25DD">
      <w:r>
        <w:rPr>
          <w:sz w:val="20"/>
          <w:szCs w:val="20"/>
        </w:rPr>
        <w:t>(Somente para Programa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E7DCBBE" w:rsidR="00CC0B67" w:rsidRPr="00512804" w:rsidRDefault="00CC0B67" w:rsidP="00666E4C">
            <w:pPr>
              <w:pStyle w:val="HeadingSoftwareTitle"/>
              <w:widowControl w:val="0"/>
              <w:pBdr>
                <w:bottom w:val="none" w:sz="0" w:space="0" w:color="auto"/>
              </w:pBdr>
              <w:rPr>
                <w:b w:val="0"/>
                <w:bCs w:val="0"/>
              </w:rPr>
            </w:pPr>
            <w:r>
              <w:t>Microsoft</w:t>
            </w:r>
            <w:r w:rsidR="00666E4C">
              <w:rPr>
                <w:rStyle w:val="FootnoteReference"/>
              </w:rPr>
              <w:footnoteReference w:id="1"/>
            </w:r>
            <w:r w:rsidRPr="00D10E61">
              <w:rPr>
                <w:color w:val="FFFFFF"/>
              </w:rPr>
              <w:t xml:space="preserve"> SQL Server 2016 Enterprise Server/CAL Edition</w:t>
            </w:r>
            <w:r>
              <w:t xml:space="preserve"> </w:t>
            </w:r>
            <w:r>
              <w:rPr>
                <w:u w:val="single"/>
              </w:rPr>
              <w:t>     </w:t>
            </w:r>
            <w:r w:rsidR="00666E4C" w:rsidRPr="00E56940">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783CAB">
        <w:trPr>
          <w:trHeight w:hRule="exact" w:val="2097"/>
        </w:trPr>
        <w:tc>
          <w:tcPr>
            <w:tcW w:w="0" w:type="auto"/>
            <w:vAlign w:val="center"/>
          </w:tcPr>
          <w:p w14:paraId="451CFE1F" w14:textId="448B077F" w:rsidR="00E752B4" w:rsidRPr="005300F2" w:rsidRDefault="00E752B4" w:rsidP="00371584">
            <w:pPr>
              <w:rPr>
                <w:b/>
              </w:rPr>
            </w:pPr>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666E4C" w:rsidRPr="005300F2">
              <w:rPr>
                <w:rStyle w:val="FootnoteReference"/>
                <w:b/>
              </w:rPr>
              <w:footnoteReference w:id="3"/>
            </w:r>
          </w:p>
          <w:p w14:paraId="044DC747" w14:textId="605A3C40" w:rsidR="00E752B4" w:rsidRPr="00D16D46" w:rsidRDefault="00E752B4" w:rsidP="00371584">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4"/>
            </w:r>
            <w:r>
              <w:rPr>
                <w:b/>
                <w:sz w:val="20"/>
                <w:szCs w:val="20"/>
                <w:u w:val="single"/>
              </w:rPr>
              <w:t xml:space="preserve"> </w:t>
            </w:r>
          </w:p>
          <w:p w14:paraId="36E2A45E" w14:textId="5CFC9653" w:rsidR="00E752B4" w:rsidRPr="00512804" w:rsidRDefault="00E752B4" w:rsidP="00C164A2">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783CAB" w:rsidRDefault="00761033" w:rsidP="003B25DD">
      <w:r w:rsidRPr="00783CAB">
        <w:rPr>
          <w:rFonts w:eastAsia="SimSun"/>
          <w:sz w:val="20"/>
          <w:szCs w:val="20"/>
        </w:rPr>
        <w:t xml:space="preserve">Estes termos de licença representam um acordo firmado entre </w:t>
      </w:r>
      <w:r w:rsidRPr="00783CAB">
        <w:rPr>
          <w:sz w:val="20"/>
          <w:szCs w:val="20"/>
        </w:rPr>
        <w:t xml:space="preserve">você e </w:t>
      </w:r>
      <w:r w:rsidRPr="00783CAB">
        <w:rPr>
          <w:rFonts w:eastAsia="SimSun"/>
          <w:sz w:val="20"/>
          <w:szCs w:val="20"/>
        </w:rPr>
        <w:t>o licenciante do software aplicativo ou do conjunto de aplicativos com o qual você adquiriu o software da Microsoft (“Licenciante”)</w:t>
      </w:r>
      <w:r w:rsidRPr="00783CAB">
        <w:rPr>
          <w:sz w:val="20"/>
          <w:szCs w:val="20"/>
        </w:rPr>
        <w:t xml:space="preserve">. </w:t>
      </w:r>
      <w:r w:rsidRPr="00783CAB">
        <w:rPr>
          <w:rFonts w:eastAsia="SimSun"/>
          <w:sz w:val="20"/>
          <w:szCs w:val="20"/>
        </w:rPr>
        <w:t>A Microsoft Corporation ou uma de suas afiliadas (coletivamente denominada “Microsoft”) licenciou o software para o Licenciante.</w:t>
      </w:r>
    </w:p>
    <w:p w14:paraId="6BEAF54E" w14:textId="35517700" w:rsidR="00761033" w:rsidRPr="00783CAB" w:rsidRDefault="00A04CC9" w:rsidP="00217F3D">
      <w:r w:rsidRPr="00783CAB">
        <w:rPr>
          <w:sz w:val="20"/>
          <w:szCs w:val="20"/>
        </w:rPr>
        <w:t xml:space="preserve">Esses termos substituem quaisquer termos eletrônicos que possam estar contidos no software. Se quaisquer termos contidos no software estiverem em conflito com os presentes termos, estes prevalecerão. </w:t>
      </w:r>
      <w:r w:rsidRPr="00783CAB">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D16D46" w:rsidRDefault="00761033" w:rsidP="00217F3D">
      <w:r>
        <w:rPr>
          <w:rFonts w:eastAsia="SimSun"/>
          <w:sz w:val="20"/>
          <w:szCs w:val="20"/>
        </w:rPr>
        <w:t>referentes ao presente software, salvo se outros termos acompanharem os referidos itens. Nesse caso, aplicar-se-ão seus respectivos termos.</w:t>
      </w:r>
    </w:p>
    <w:p w14:paraId="40AA03D5" w14:textId="4EEFDF95" w:rsidR="00761033" w:rsidRPr="00D16D46"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783CAB" w:rsidRDefault="00761033" w:rsidP="00217F3D">
      <w:pPr>
        <w:pStyle w:val="PreambleBorderAbove"/>
        <w:rPr>
          <w:b w:val="0"/>
          <w:bCs w:val="0"/>
          <w:sz w:val="20"/>
          <w:szCs w:val="20"/>
        </w:rPr>
      </w:pPr>
      <w:r w:rsidRPr="00783CAB">
        <w:rPr>
          <w:rFonts w:eastAsia="SimSun"/>
          <w:color w:val="000000"/>
          <w:sz w:val="20"/>
          <w:szCs w:val="20"/>
        </w:rPr>
        <w:t>NOTIFICAÇÃO IMPORTANTE</w:t>
      </w:r>
      <w:r w:rsidRPr="00783CAB">
        <w:rPr>
          <w:rFonts w:eastAsia="SimSun"/>
          <w:sz w:val="20"/>
          <w:szCs w:val="20"/>
        </w:rPr>
        <w:t xml:space="preserve">: ATUALIZAÇÕES AUTOMÁTICAS PARA VERSÕES ANTERIORES DO SQL SERVER. </w:t>
      </w:r>
      <w:r w:rsidRPr="00783CAB">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783CAB">
        <w:rPr>
          <w:rFonts w:eastAsia="SimSun"/>
          <w:b w:val="0"/>
          <w:sz w:val="20"/>
          <w:szCs w:val="20"/>
        </w:rPr>
        <w:lastRenderedPageBreak/>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783CAB" w:rsidRDefault="003C4C6B" w:rsidP="003B25DD">
      <w:pPr>
        <w:rPr>
          <w:sz w:val="20"/>
          <w:szCs w:val="20"/>
        </w:rPr>
      </w:pPr>
      <w:r w:rsidRPr="00783CAB">
        <w:rPr>
          <w:sz w:val="20"/>
          <w:szCs w:val="20"/>
        </w:rPr>
        <w:t xml:space="preserve">O software permite que a Microsoft colete telemetria por padrão. Você pode desativar a telemetria nos níveis Servidor e cliente seguindo as instruções em </w:t>
      </w:r>
      <w:hyperlink r:id="rId11" w:history="1">
        <w:r w:rsidRPr="00783CAB">
          <w:rPr>
            <w:rStyle w:val="Hyperlink"/>
            <w:rFonts w:cs="Tahoma"/>
            <w:sz w:val="20"/>
            <w:szCs w:val="20"/>
          </w:rPr>
          <w:t>http://go.microsoft.com/fwlink/?LinkID=733886</w:t>
        </w:r>
      </w:hyperlink>
      <w:r w:rsidRPr="00783CAB">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783CAB" w:rsidRDefault="00761033" w:rsidP="00217F3D">
      <w:pPr>
        <w:pStyle w:val="PreambleBorderAbove"/>
        <w:rPr>
          <w:sz w:val="20"/>
          <w:szCs w:val="20"/>
        </w:rPr>
      </w:pPr>
      <w:r w:rsidRPr="00783CAB">
        <w:rPr>
          <w:rFonts w:eastAsia="SimSun"/>
          <w:sz w:val="20"/>
          <w:szCs w:val="20"/>
        </w:rPr>
        <w:t>CONCORDANDO COM OS PRESENTES TERMOS DE LICENÇA, SER-LHE-ÃO CONFERIDOS OS DIREITOS ABAIXO PARA CADA LICENÇA DE SOFTWARE ADQUIRIDA.</w:t>
      </w:r>
    </w:p>
    <w:p w14:paraId="66A0170F" w14:textId="47701977" w:rsidR="00761033" w:rsidRPr="00783CAB" w:rsidRDefault="00761033" w:rsidP="00512804">
      <w:pPr>
        <w:pStyle w:val="Heading1"/>
        <w:numPr>
          <w:ilvl w:val="0"/>
          <w:numId w:val="22"/>
        </w:numPr>
        <w:tabs>
          <w:tab w:val="left" w:pos="360"/>
        </w:tabs>
        <w:ind w:left="360"/>
        <w:rPr>
          <w:sz w:val="20"/>
          <w:szCs w:val="20"/>
        </w:rPr>
      </w:pPr>
      <w:r w:rsidRPr="00783CAB">
        <w:rPr>
          <w:rFonts w:eastAsia="SimSun"/>
          <w:sz w:val="20"/>
          <w:szCs w:val="20"/>
        </w:rPr>
        <w:t>VISÃO GERAL.</w:t>
      </w:r>
    </w:p>
    <w:p w14:paraId="26A188AC" w14:textId="2F982E48"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Software.</w:t>
      </w:r>
      <w:r w:rsidRPr="00783CAB">
        <w:rPr>
          <w:rFonts w:eastAsia="SimSun"/>
          <w:b w:val="0"/>
          <w:sz w:val="20"/>
          <w:szCs w:val="20"/>
        </w:rPr>
        <w:t xml:space="preserve"> O software inclui</w:t>
      </w:r>
    </w:p>
    <w:p w14:paraId="1E04E961" w14:textId="7AC61DE9"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para servidores</w:t>
      </w:r>
      <w:r w:rsidRPr="00783CAB">
        <w:rPr>
          <w:sz w:val="20"/>
          <w:szCs w:val="20"/>
        </w:rPr>
        <w:t xml:space="preserve"> e</w:t>
      </w:r>
    </w:p>
    <w:p w14:paraId="3D79FF3C" w14:textId="18F5AED5"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adicional que pode ser usado apenas com o software para servidores, direta ou indiretamente, por meio de outros softwares</w:t>
      </w:r>
      <w:r w:rsidRPr="00783CAB">
        <w:rPr>
          <w:sz w:val="20"/>
          <w:szCs w:val="20"/>
        </w:rPr>
        <w:t>.</w:t>
      </w:r>
    </w:p>
    <w:p w14:paraId="0C418834" w14:textId="45DAC7BE"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 xml:space="preserve">Modelo de Licença. </w:t>
      </w:r>
      <w:r w:rsidRPr="00783CAB">
        <w:rPr>
          <w:rFonts w:eastAsia="SimSun"/>
          <w:b w:val="0"/>
          <w:bCs w:val="0"/>
          <w:sz w:val="20"/>
          <w:szCs w:val="20"/>
        </w:rPr>
        <w:t>O software é licenciado com base no:</w:t>
      </w:r>
    </w:p>
    <w:p w14:paraId="0D003B46" w14:textId="19C7E0FD" w:rsidR="002F3172" w:rsidRPr="00783CAB" w:rsidRDefault="00761033" w:rsidP="00FE7293">
      <w:pPr>
        <w:pStyle w:val="Bullet3"/>
        <w:tabs>
          <w:tab w:val="clear" w:pos="1080"/>
          <w:tab w:val="num" w:pos="1440"/>
        </w:tabs>
        <w:ind w:left="1440"/>
        <w:rPr>
          <w:sz w:val="20"/>
          <w:szCs w:val="20"/>
        </w:rPr>
      </w:pPr>
      <w:r w:rsidRPr="00783CAB">
        <w:rPr>
          <w:rFonts w:eastAsia="SimSun"/>
          <w:sz w:val="20"/>
          <w:szCs w:val="20"/>
        </w:rPr>
        <w:t>o</w:t>
      </w:r>
      <w:r w:rsidRPr="00783CAB">
        <w:rPr>
          <w:rFonts w:eastAsia="SimSun"/>
          <w:bCs/>
          <w:sz w:val="20"/>
          <w:szCs w:val="20"/>
        </w:rPr>
        <w:t xml:space="preserve"> </w:t>
      </w:r>
      <w:r w:rsidRPr="00783CAB">
        <w:rPr>
          <w:rFonts w:eastAsia="SimSun"/>
          <w:sz w:val="20"/>
          <w:szCs w:val="20"/>
        </w:rPr>
        <w:t>número de ambientes de sistema operacional (OSEs) nos quais o software para servidores é executado e</w:t>
      </w:r>
    </w:p>
    <w:p w14:paraId="732E0C10" w14:textId="743E1DD8" w:rsidR="00761033" w:rsidRPr="00783CAB" w:rsidRDefault="00761033" w:rsidP="00FE7293">
      <w:pPr>
        <w:pStyle w:val="Bullet3"/>
        <w:tabs>
          <w:tab w:val="clear" w:pos="1080"/>
          <w:tab w:val="num" w:pos="1440"/>
        </w:tabs>
        <w:ind w:left="1440"/>
        <w:rPr>
          <w:sz w:val="20"/>
          <w:szCs w:val="20"/>
        </w:rPr>
      </w:pPr>
      <w:r w:rsidRPr="00783CAB">
        <w:rPr>
          <w:rFonts w:eastAsia="SimSun"/>
          <w:sz w:val="20"/>
          <w:szCs w:val="20"/>
        </w:rPr>
        <w:t>número de dispositivos e usuários que acessam as instâncias do software para servidores.</w:t>
      </w:r>
    </w:p>
    <w:p w14:paraId="4891AD7C" w14:textId="0F290FD5" w:rsidR="00761033" w:rsidRPr="00783CAB" w:rsidRDefault="00761033" w:rsidP="00512804">
      <w:pPr>
        <w:pStyle w:val="Heading1"/>
        <w:widowControl w:val="0"/>
        <w:numPr>
          <w:ilvl w:val="1"/>
          <w:numId w:val="25"/>
        </w:numPr>
        <w:tabs>
          <w:tab w:val="left" w:pos="1080"/>
        </w:tabs>
        <w:ind w:left="1080" w:hanging="720"/>
        <w:rPr>
          <w:sz w:val="20"/>
          <w:szCs w:val="20"/>
        </w:rPr>
      </w:pPr>
      <w:r w:rsidRPr="00783CAB">
        <w:rPr>
          <w:rFonts w:eastAsia="SimSun"/>
          <w:sz w:val="20"/>
          <w:szCs w:val="20"/>
        </w:rPr>
        <w:t>Terminologia de Licenciamento.</w:t>
      </w:r>
    </w:p>
    <w:p w14:paraId="17B948A3" w14:textId="5396D7C1"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Instância.</w:t>
      </w:r>
      <w:r w:rsidRPr="00783CAB">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Execução de uma Instância.</w:t>
      </w:r>
      <w:r w:rsidRPr="00783CAB">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Ambiente de Sistema Operacional (“OSE”).</w:t>
      </w:r>
      <w:r w:rsidRPr="00783CAB">
        <w:rPr>
          <w:rFonts w:eastAsia="SimSun"/>
          <w:sz w:val="20"/>
          <w:szCs w:val="20"/>
        </w:rPr>
        <w:t xml:space="preserve"> “Ambiente de sistema operacional” ou “OSE” é</w:t>
      </w:r>
    </w:p>
    <w:p w14:paraId="12091D11" w14:textId="714CD048"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instâncias de aplicativos, se houver, configuradas para serem executadas na instância de sistema operacional ou na parte identificada acima.</w:t>
      </w:r>
    </w:p>
    <w:p w14:paraId="37F6D339" w14:textId="105826E0" w:rsidR="00761033" w:rsidRPr="00783CAB" w:rsidRDefault="00761033" w:rsidP="00217F3D">
      <w:pPr>
        <w:pStyle w:val="Body3"/>
        <w:ind w:left="1440"/>
        <w:rPr>
          <w:sz w:val="20"/>
          <w:szCs w:val="20"/>
        </w:rPr>
      </w:pPr>
      <w:r w:rsidRPr="00783CAB">
        <w:rPr>
          <w:rFonts w:eastAsia="SimSun"/>
          <w:sz w:val="20"/>
          <w:szCs w:val="20"/>
        </w:rPr>
        <w:t>Um sistema de hardware físico pode ter um dos itens abaixo ou ambos:</w:t>
      </w:r>
    </w:p>
    <w:p w14:paraId="1311FEF7" w14:textId="5C3CB086" w:rsidR="00761033" w:rsidRPr="00783CAB" w:rsidRDefault="00761033" w:rsidP="00217F3D">
      <w:pPr>
        <w:pStyle w:val="Body3"/>
        <w:numPr>
          <w:ilvl w:val="0"/>
          <w:numId w:val="15"/>
        </w:numPr>
        <w:rPr>
          <w:sz w:val="20"/>
          <w:szCs w:val="20"/>
        </w:rPr>
      </w:pPr>
      <w:r w:rsidRPr="00783CAB">
        <w:rPr>
          <w:rFonts w:eastAsia="SimSun"/>
          <w:sz w:val="20"/>
          <w:szCs w:val="20"/>
        </w:rPr>
        <w:t>um ambiente de sistema operacional físico;</w:t>
      </w:r>
    </w:p>
    <w:p w14:paraId="346EF843" w14:textId="7861BEB8" w:rsidR="00761033" w:rsidRPr="00783CAB" w:rsidRDefault="00761033" w:rsidP="00217F3D">
      <w:pPr>
        <w:pStyle w:val="Body3"/>
        <w:numPr>
          <w:ilvl w:val="0"/>
          <w:numId w:val="15"/>
        </w:numPr>
        <w:rPr>
          <w:sz w:val="20"/>
          <w:szCs w:val="20"/>
        </w:rPr>
      </w:pPr>
      <w:r w:rsidRPr="00783CAB">
        <w:rPr>
          <w:rFonts w:eastAsia="SimSun"/>
          <w:sz w:val="20"/>
          <w:szCs w:val="20"/>
        </w:rPr>
        <w:t>um ou mais ambientes de sistema operacional virtuais.</w:t>
      </w:r>
    </w:p>
    <w:p w14:paraId="2036F477" w14:textId="1B89F8FF" w:rsidR="00761033" w:rsidRPr="00783CAB" w:rsidRDefault="00761033" w:rsidP="00217F3D">
      <w:pPr>
        <w:pStyle w:val="Body3"/>
        <w:ind w:left="1440"/>
        <w:rPr>
          <w:sz w:val="20"/>
          <w:szCs w:val="20"/>
        </w:rPr>
      </w:pPr>
      <w:r w:rsidRPr="00783CAB">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sidRPr="00783CAB">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D16D46"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16D46" w:rsidRDefault="00761033" w:rsidP="00A679D4">
      <w:pPr>
        <w:pStyle w:val="Heading2"/>
        <w:numPr>
          <w:ilvl w:val="0"/>
          <w:numId w:val="30"/>
        </w:numPr>
        <w:tabs>
          <w:tab w:val="left" w:pos="1440"/>
        </w:tabs>
        <w:ind w:left="1440"/>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Executando Instâncias do Software para servidores</w:t>
      </w:r>
      <w:r w:rsidRPr="001011CE">
        <w:rPr>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 ou mais OSEs virtuais, esse grupo de OSEs possa acessar até 20 segmentos de hardware a qualquer momento.</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D16D46" w:rsidRDefault="00291661" w:rsidP="00291661">
      <w:pPr>
        <w:pStyle w:val="Heading2"/>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1011CE">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16D46" w:rsidRDefault="00761033" w:rsidP="00783CAB">
      <w:pPr>
        <w:pStyle w:val="Heading2"/>
        <w:numPr>
          <w:ilvl w:val="0"/>
          <w:numId w:val="35"/>
        </w:numPr>
        <w:tabs>
          <w:tab w:val="left" w:pos="1440"/>
        </w:tabs>
        <w:ind w:left="1440"/>
      </w:pPr>
      <w:r>
        <w:rPr>
          <w:rFonts w:eastAsia="SimSun"/>
          <w:b w:val="0"/>
          <w:sz w:val="20"/>
          <w:szCs w:val="20"/>
        </w:rPr>
        <w:t>Poderá criar quantas instâncias do software para servidores e dos softwares adicionais forem desejadas.</w:t>
      </w:r>
    </w:p>
    <w:p w14:paraId="1184D15B" w14:textId="6FC3B194" w:rsidR="00761033" w:rsidRPr="00D16D46" w:rsidRDefault="00761033" w:rsidP="00783CAB">
      <w:pPr>
        <w:pStyle w:val="Heading2"/>
        <w:numPr>
          <w:ilvl w:val="0"/>
          <w:numId w:val="35"/>
        </w:numPr>
        <w:tabs>
          <w:tab w:val="left" w:pos="1440"/>
        </w:tabs>
        <w:ind w:left="1440"/>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D16D46" w:rsidRDefault="00761033" w:rsidP="00783CAB">
      <w:pPr>
        <w:pStyle w:val="Heading2"/>
        <w:numPr>
          <w:ilvl w:val="0"/>
          <w:numId w:val="35"/>
        </w:numPr>
        <w:tabs>
          <w:tab w:val="left" w:pos="1440"/>
        </w:tabs>
        <w:ind w:left="1440"/>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p>
    <w:p w14:paraId="539582F3" w14:textId="078540DC" w:rsidR="00A679D4" w:rsidRPr="00D16D46" w:rsidRDefault="00A679D4" w:rsidP="00A679D4">
      <w:pPr>
        <w:pStyle w:val="Heading2"/>
        <w:widowControl w:val="0"/>
        <w:numPr>
          <w:ilvl w:val="0"/>
          <w:numId w:val="11"/>
        </w:num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Tipos de CALs</w:t>
      </w:r>
      <w:r w:rsidRPr="001011CE">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Transferência de CALs</w:t>
      </w:r>
      <w:r w:rsidRPr="001011CE">
        <w:rPr>
          <w:rFonts w:eastAsia="SimSun"/>
          <w:bCs w:val="0"/>
          <w:sz w:val="20"/>
          <w:szCs w:val="20"/>
        </w:rPr>
        <w:t>.</w:t>
      </w:r>
      <w:r>
        <w:rPr>
          <w:rFonts w:eastAsia="SimSun"/>
          <w:b w:val="0"/>
          <w:bCs w:val="0"/>
          <w:sz w:val="20"/>
          <w:szCs w:val="20"/>
        </w:rPr>
        <w:t xml:space="preserve"> É permitido:</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D16D46"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Programas Microsoft Incluídos. </w:t>
      </w:r>
      <w:r>
        <w:rPr>
          <w:b w:val="0"/>
          <w:sz w:val="20"/>
          <w:szCs w:val="20"/>
        </w:rPr>
        <w:t xml:space="preserve">O software inclui outros programas da Microsoft listados em </w:t>
      </w:r>
      <w:hyperlink r:id="rId14"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783CAB"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86CCB98" w14:textId="069ADB3D" w:rsidR="00D60349" w:rsidRPr="00783CAB" w:rsidRDefault="00D60349" w:rsidP="00D60349">
      <w:pPr>
        <w:pStyle w:val="Heading1"/>
        <w:numPr>
          <w:ilvl w:val="0"/>
          <w:numId w:val="22"/>
        </w:numPr>
        <w:tabs>
          <w:tab w:val="left" w:pos="360"/>
        </w:tabs>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B4E5D4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783CAB"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D16D46" w:rsidRDefault="00761033" w:rsidP="00217F3D">
      <w:pPr>
        <w:pStyle w:val="Bullet2"/>
      </w:pPr>
      <w:r>
        <w:rPr>
          <w:rFonts w:eastAsia="SimSun"/>
          <w:sz w:val="20"/>
          <w:szCs w:val="20"/>
        </w:rPr>
        <w:t>contornar quaisquer limitações técnicas do software;</w:t>
      </w:r>
    </w:p>
    <w:p w14:paraId="3AF513D8" w14:textId="630C8F19" w:rsidR="00761033" w:rsidRPr="00D16D46"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D16D46"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D16D46"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D16D46" w:rsidRDefault="00761033" w:rsidP="00217F3D">
      <w:pPr>
        <w:pStyle w:val="Bullet2"/>
      </w:pPr>
      <w:r>
        <w:rPr>
          <w:rFonts w:eastAsia="SimSun"/>
          <w:sz w:val="20"/>
          <w:szCs w:val="20"/>
        </w:rPr>
        <w:t>alugar, arrendar ou emprestar o software ou</w:t>
      </w:r>
    </w:p>
    <w:p w14:paraId="45BB7630" w14:textId="1EAA0D9E" w:rsidR="00761033" w:rsidRPr="00D16D46" w:rsidRDefault="00761033" w:rsidP="00217F3D">
      <w:pPr>
        <w:pStyle w:val="Bullet2"/>
      </w:pPr>
      <w:r>
        <w:rPr>
          <w:rFonts w:eastAsia="SimSun"/>
          <w:sz w:val="20"/>
          <w:szCs w:val="20"/>
        </w:rPr>
        <w:t>usar o software para serviços de hospedagem de software comercial.</w:t>
      </w:r>
    </w:p>
    <w:p w14:paraId="43B1F7F6" w14:textId="6BB87247" w:rsidR="00761033" w:rsidRPr="00D16D46"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783CAB"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7586BC1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23ABE432" w:rsidR="008A26E7" w:rsidRPr="00D16D46"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6B469200" w:rsidR="00025563" w:rsidRPr="00D16D46"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5A95631" w14:textId="7E1BDD72" w:rsidR="00025563" w:rsidRPr="00D16D46"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ED36F" w14:textId="77777777" w:rsidR="00A70479" w:rsidRDefault="00A70479" w:rsidP="00E752B4">
      <w:pPr>
        <w:spacing w:before="0" w:after="0"/>
      </w:pPr>
      <w:r>
        <w:separator/>
      </w:r>
    </w:p>
  </w:endnote>
  <w:endnote w:type="continuationSeparator" w:id="0">
    <w:p w14:paraId="5164121E" w14:textId="77777777" w:rsidR="00A70479" w:rsidRDefault="00A7047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7E21" w14:textId="77777777" w:rsidR="00666E4C" w:rsidRPr="0053032D" w:rsidRDefault="00666E4C" w:rsidP="00666E4C">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10E61">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10E6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BAE0A" w14:textId="77777777" w:rsidR="00A70479" w:rsidRDefault="00A70479" w:rsidP="00E752B4">
      <w:pPr>
        <w:spacing w:before="0" w:after="0"/>
      </w:pPr>
      <w:r>
        <w:separator/>
      </w:r>
    </w:p>
  </w:footnote>
  <w:footnote w:type="continuationSeparator" w:id="0">
    <w:p w14:paraId="1B7590A5" w14:textId="77777777" w:rsidR="00A70479" w:rsidRDefault="00A70479" w:rsidP="00E752B4">
      <w:pPr>
        <w:spacing w:before="0" w:after="0"/>
      </w:pPr>
      <w:r>
        <w:continuationSeparator/>
      </w:r>
    </w:p>
  </w:footnote>
  <w:footnote w:id="1">
    <w:p w14:paraId="0F771923" w14:textId="6CF252FB" w:rsidR="00666E4C" w:rsidRPr="00783CAB" w:rsidRDefault="00666E4C">
      <w:pPr>
        <w:pStyle w:val="FootnoteText"/>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 xml:space="preserve">LICENCIANTE: </w:t>
      </w:r>
      <w:r w:rsidRPr="00783CA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68C0151C" w14:textId="51F33324"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t xml:space="preserve"> </w:t>
      </w:r>
      <w:r w:rsidRPr="00783CAB">
        <w:rPr>
          <w:bCs/>
          <w:sz w:val="16"/>
          <w:szCs w:val="16"/>
          <w:lang w:val="es-ES" w:eastAsia="en-US" w:bidi="ar-SA"/>
        </w:rPr>
        <w:t xml:space="preserve">Para software licenciado </w:t>
      </w:r>
      <w:r w:rsidR="00660980" w:rsidRPr="00783CAB">
        <w:rPr>
          <w:bCs/>
          <w:sz w:val="16"/>
          <w:szCs w:val="16"/>
          <w:lang w:val="es-ES" w:eastAsia="en-US" w:bidi="ar-SA"/>
        </w:rPr>
        <w:t>“</w:t>
      </w:r>
      <w:r w:rsidRPr="00783CAB">
        <w:rPr>
          <w:bCs/>
          <w:sz w:val="16"/>
          <w:szCs w:val="16"/>
          <w:lang w:val="es-ES" w:eastAsia="en-US" w:bidi="ar-SA"/>
        </w:rPr>
        <w:t>Academic Edition</w:t>
      </w:r>
      <w:r w:rsidR="00660980" w:rsidRPr="00783CAB">
        <w:rPr>
          <w:bCs/>
          <w:sz w:val="16"/>
          <w:szCs w:val="16"/>
          <w:lang w:val="es-ES" w:eastAsia="en-US" w:bidi="ar-SA"/>
        </w:rPr>
        <w:t>”</w:t>
      </w:r>
      <w:r w:rsidRPr="00783CAB">
        <w:rPr>
          <w:bCs/>
          <w:sz w:val="16"/>
          <w:szCs w:val="16"/>
          <w:lang w:val="es-ES" w:eastAsia="en-US" w:bidi="ar-SA"/>
        </w:rPr>
        <w:t>, especifique o nome. Por exemplo: Microsoft SQL 2016, Academic Edition.</w:t>
      </w:r>
    </w:p>
  </w:footnote>
  <w:footnote w:id="3">
    <w:p w14:paraId="5AC1B95A" w14:textId="34A13B03"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licenças de servidor previstas neste contrato para o usuário final.</w:t>
      </w:r>
    </w:p>
  </w:footnote>
  <w:footnote w:id="4">
    <w:p w14:paraId="603E3BF4" w14:textId="12AA7C50"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53EE0150" w14:textId="3A3EF9AC"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A8C88CB4"/>
    <w:lvl w:ilvl="0" w:tplc="76C4CB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E1EE0EB8"/>
    <w:lvl w:ilvl="0" w:tplc="F8183BA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D034F1D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CEA07C7A"/>
    <w:lvl w:ilvl="0" w:tplc="DF8489DE">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024D60"/>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B688B"/>
    <w:multiLevelType w:val="hybridMultilevel"/>
    <w:tmpl w:val="B03A2936"/>
    <w:lvl w:ilvl="0" w:tplc="50367C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4A071FC7"/>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nsid w:val="5A14725D"/>
    <w:multiLevelType w:val="multilevel"/>
    <w:tmpl w:val="72C42D2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20">
    <w:nsid w:val="5A3447BD"/>
    <w:multiLevelType w:val="hybridMultilevel"/>
    <w:tmpl w:val="442A539C"/>
    <w:lvl w:ilvl="0" w:tplc="F4BEA56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nsid w:val="5D706D6A"/>
    <w:multiLevelType w:val="hybridMultilevel"/>
    <w:tmpl w:val="DBB670F6"/>
    <w:lvl w:ilvl="0" w:tplc="F1CCA6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nsid w:val="7C337B11"/>
    <w:multiLevelType w:val="multilevel"/>
    <w:tmpl w:val="FE324AB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3"/>
  </w:num>
  <w:num w:numId="3">
    <w:abstractNumId w:val="22"/>
  </w:num>
  <w:num w:numId="4">
    <w:abstractNumId w:val="2"/>
  </w:num>
  <w:num w:numId="5">
    <w:abstractNumId w:val="8"/>
  </w:num>
  <w:num w:numId="6">
    <w:abstractNumId w:val="23"/>
  </w:num>
  <w:num w:numId="7">
    <w:abstractNumId w:val="6"/>
  </w:num>
  <w:num w:numId="8">
    <w:abstractNumId w:val="1"/>
  </w:num>
  <w:num w:numId="9">
    <w:abstractNumId w:val="24"/>
  </w:num>
  <w:num w:numId="10">
    <w:abstractNumId w:val="7"/>
  </w:num>
  <w:num w:numId="11">
    <w:abstractNumId w:val="20"/>
  </w:num>
  <w:num w:numId="12">
    <w:abstractNumId w:val="18"/>
  </w:num>
  <w:num w:numId="13">
    <w:abstractNumId w:val="12"/>
  </w:num>
  <w:num w:numId="14">
    <w:abstractNumId w:val="4"/>
  </w:num>
  <w:num w:numId="15">
    <w:abstractNumId w:val="16"/>
  </w:num>
  <w:num w:numId="16">
    <w:abstractNumId w:val="2"/>
  </w:num>
  <w:num w:numId="17">
    <w:abstractNumId w:val="6"/>
  </w:num>
  <w:num w:numId="18">
    <w:abstractNumId w:val="0"/>
  </w:num>
  <w:num w:numId="19">
    <w:abstractNumId w:val="6"/>
  </w:num>
  <w:num w:numId="20">
    <w:abstractNumId w:val="6"/>
  </w:num>
  <w:num w:numId="21">
    <w:abstractNumId w:val="15"/>
  </w:num>
  <w:num w:numId="22">
    <w:abstractNumId w:val="10"/>
  </w:num>
  <w:num w:numId="23">
    <w:abstractNumId w:val="6"/>
  </w:num>
  <w:num w:numId="24">
    <w:abstractNumId w:val="14"/>
  </w:num>
  <w:num w:numId="25">
    <w:abstractNumId w:val="25"/>
  </w:num>
  <w:num w:numId="26">
    <w:abstractNumId w:val="9"/>
  </w:num>
  <w:num w:numId="27">
    <w:abstractNumId w:val="19"/>
  </w:num>
  <w:num w:numId="28">
    <w:abstractNumId w:val="23"/>
  </w:num>
  <w:num w:numId="29">
    <w:abstractNumId w:val="23"/>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ZbEnIlCnAB+bGvNuz9ZBQxMZmaI=" w:salt="2B9ZL33Qs1MVuAA3/J2mi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678A9"/>
    <w:rsid w:val="0009418D"/>
    <w:rsid w:val="000A1800"/>
    <w:rsid w:val="000E64E7"/>
    <w:rsid w:val="000F001C"/>
    <w:rsid w:val="001011CE"/>
    <w:rsid w:val="00106B39"/>
    <w:rsid w:val="00110946"/>
    <w:rsid w:val="00146CA2"/>
    <w:rsid w:val="001505DB"/>
    <w:rsid w:val="001507A7"/>
    <w:rsid w:val="001559E4"/>
    <w:rsid w:val="00166533"/>
    <w:rsid w:val="001968D8"/>
    <w:rsid w:val="001B4C71"/>
    <w:rsid w:val="001C7B7B"/>
    <w:rsid w:val="001D6DA9"/>
    <w:rsid w:val="0020568D"/>
    <w:rsid w:val="00214E73"/>
    <w:rsid w:val="00217F3D"/>
    <w:rsid w:val="00244DD1"/>
    <w:rsid w:val="00245159"/>
    <w:rsid w:val="002556B9"/>
    <w:rsid w:val="00291661"/>
    <w:rsid w:val="002A19AC"/>
    <w:rsid w:val="002B1013"/>
    <w:rsid w:val="002B14A6"/>
    <w:rsid w:val="002D71DA"/>
    <w:rsid w:val="002D7DB4"/>
    <w:rsid w:val="002F3172"/>
    <w:rsid w:val="0032592F"/>
    <w:rsid w:val="0033530F"/>
    <w:rsid w:val="003525F7"/>
    <w:rsid w:val="00367A01"/>
    <w:rsid w:val="00371584"/>
    <w:rsid w:val="003B25DD"/>
    <w:rsid w:val="003C4C6B"/>
    <w:rsid w:val="003D117E"/>
    <w:rsid w:val="003D41EB"/>
    <w:rsid w:val="00400BE5"/>
    <w:rsid w:val="004130CE"/>
    <w:rsid w:val="004132F4"/>
    <w:rsid w:val="0043583A"/>
    <w:rsid w:val="0045668A"/>
    <w:rsid w:val="0049204D"/>
    <w:rsid w:val="00493507"/>
    <w:rsid w:val="00496593"/>
    <w:rsid w:val="004A6BE6"/>
    <w:rsid w:val="004B3BF4"/>
    <w:rsid w:val="004D285C"/>
    <w:rsid w:val="004E28EE"/>
    <w:rsid w:val="00512762"/>
    <w:rsid w:val="00512804"/>
    <w:rsid w:val="005300F2"/>
    <w:rsid w:val="0053032D"/>
    <w:rsid w:val="005318C5"/>
    <w:rsid w:val="00570BD9"/>
    <w:rsid w:val="00570E36"/>
    <w:rsid w:val="00576428"/>
    <w:rsid w:val="005A7253"/>
    <w:rsid w:val="005B45A2"/>
    <w:rsid w:val="005C3C1D"/>
    <w:rsid w:val="005E1339"/>
    <w:rsid w:val="00637592"/>
    <w:rsid w:val="00660980"/>
    <w:rsid w:val="00666E4C"/>
    <w:rsid w:val="006C46D8"/>
    <w:rsid w:val="00714075"/>
    <w:rsid w:val="00727E7D"/>
    <w:rsid w:val="007448FB"/>
    <w:rsid w:val="00746B38"/>
    <w:rsid w:val="00761033"/>
    <w:rsid w:val="00782D1C"/>
    <w:rsid w:val="00783CAB"/>
    <w:rsid w:val="007C75DD"/>
    <w:rsid w:val="007F037C"/>
    <w:rsid w:val="0080150B"/>
    <w:rsid w:val="00816D4A"/>
    <w:rsid w:val="00842143"/>
    <w:rsid w:val="00843A10"/>
    <w:rsid w:val="00865D85"/>
    <w:rsid w:val="008A26E7"/>
    <w:rsid w:val="00905A70"/>
    <w:rsid w:val="0096127D"/>
    <w:rsid w:val="00995E89"/>
    <w:rsid w:val="009B1EF5"/>
    <w:rsid w:val="009C61E5"/>
    <w:rsid w:val="009D6C55"/>
    <w:rsid w:val="00A04CC9"/>
    <w:rsid w:val="00A36306"/>
    <w:rsid w:val="00A37BF6"/>
    <w:rsid w:val="00A66997"/>
    <w:rsid w:val="00A679D4"/>
    <w:rsid w:val="00A70479"/>
    <w:rsid w:val="00A841F8"/>
    <w:rsid w:val="00AA3BDF"/>
    <w:rsid w:val="00AD0B1F"/>
    <w:rsid w:val="00AF6D5D"/>
    <w:rsid w:val="00B75310"/>
    <w:rsid w:val="00BB1C34"/>
    <w:rsid w:val="00BD11FF"/>
    <w:rsid w:val="00BD4A12"/>
    <w:rsid w:val="00BE3005"/>
    <w:rsid w:val="00BE405E"/>
    <w:rsid w:val="00C164A2"/>
    <w:rsid w:val="00C57C9B"/>
    <w:rsid w:val="00C76FEF"/>
    <w:rsid w:val="00CC0B67"/>
    <w:rsid w:val="00CD65F2"/>
    <w:rsid w:val="00CF55DE"/>
    <w:rsid w:val="00D10E61"/>
    <w:rsid w:val="00D16D46"/>
    <w:rsid w:val="00D17857"/>
    <w:rsid w:val="00D60349"/>
    <w:rsid w:val="00D77CE5"/>
    <w:rsid w:val="00D83A2F"/>
    <w:rsid w:val="00DB1133"/>
    <w:rsid w:val="00DC5176"/>
    <w:rsid w:val="00E06D9E"/>
    <w:rsid w:val="00E12E2E"/>
    <w:rsid w:val="00E16597"/>
    <w:rsid w:val="00E32585"/>
    <w:rsid w:val="00E42276"/>
    <w:rsid w:val="00E56940"/>
    <w:rsid w:val="00E61F4B"/>
    <w:rsid w:val="00E752B4"/>
    <w:rsid w:val="00E84CF7"/>
    <w:rsid w:val="00E876F4"/>
    <w:rsid w:val="00E87E55"/>
    <w:rsid w:val="00EA6942"/>
    <w:rsid w:val="00EE17DA"/>
    <w:rsid w:val="00F229C5"/>
    <w:rsid w:val="00F47B1C"/>
    <w:rsid w:val="00F7517D"/>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5D4582-3CA4-40E5-ADE7-57F864C5F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2016-06-20T08:00:00Z</dcterms:modified>
</cp:coreProperties>
</file>